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Default="00EF7C68" w:rsidP="00896A70">
      <w:pPr>
        <w:spacing w:after="0" w:line="240" w:lineRule="auto"/>
        <w:ind w:left="5664" w:firstLine="708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«Утверждаю»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</w:p>
    <w:p w:rsidR="00EF7C68" w:rsidRDefault="00EF7C68" w:rsidP="00896A70">
      <w:pPr>
        <w:spacing w:after="0" w:line="240" w:lineRule="auto"/>
        <w:ind w:left="5664" w:firstLine="708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Председатель правления</w:t>
      </w:r>
    </w:p>
    <w:p w:rsidR="00EF7C68" w:rsidRDefault="00EF7C68" w:rsidP="00896A70">
      <w:pPr>
        <w:spacing w:after="0" w:line="240" w:lineRule="auto"/>
        <w:ind w:left="5664" w:firstLine="708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СНТ «Кедр»</w:t>
      </w:r>
    </w:p>
    <w:p w:rsidR="00EF7C68" w:rsidRPr="00D70EB6" w:rsidRDefault="00EF7C68" w:rsidP="00896A70">
      <w:pPr>
        <w:spacing w:after="0" w:line="240" w:lineRule="auto"/>
        <w:ind w:left="6372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___________/Михайлов Г.К./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  <w:t>«____»____________ 201</w:t>
      </w:r>
      <w:r w:rsidRPr="008643BD">
        <w:rPr>
          <w:rFonts w:ascii="Times New Roman" w:hAnsi="Times New Roman"/>
          <w:color w:val="000000"/>
          <w:sz w:val="20"/>
          <w:szCs w:val="20"/>
          <w:lang w:eastAsia="ru-RU"/>
        </w:rPr>
        <w:t>2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г.</w:t>
      </w:r>
    </w:p>
    <w:p w:rsidR="00EF7C68" w:rsidRDefault="00EF7C68" w:rsidP="00D70EB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EF7C68" w:rsidRPr="00D70EB6" w:rsidRDefault="00EF7C68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ДОЛЖНОСТНАЯ ИНСТРУКЦИЯ</w:t>
      </w:r>
    </w:p>
    <w:p w:rsidR="00EF7C68" w:rsidRPr="00D70EB6" w:rsidRDefault="00EF7C68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электрика  СНТ  «</w:t>
      </w:r>
      <w:r>
        <w:rPr>
          <w:rFonts w:ascii="Times New Roman" w:hAnsi="Times New Roman"/>
          <w:b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»</w:t>
      </w:r>
    </w:p>
    <w:p w:rsidR="00EF7C68" w:rsidRPr="00D70EB6" w:rsidRDefault="00EF7C68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tabs>
          <w:tab w:val="num" w:pos="3300"/>
        </w:tabs>
        <w:spacing w:after="0" w:line="240" w:lineRule="auto"/>
        <w:ind w:left="3300" w:hanging="360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1.       ОБЩИЕ ПОЛОЖЕНИЯ.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1.1.Настоящая инструкция определяет функциональные обязанности, права и ответственность электрика садового товарищества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».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1.2.Электрик назначается на должность и освобождается от должности в установленном действующим трудовым законодательством порядке решением правления  СНТ  по представлению председателя правления или правления  товарищества.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1.3.</w:t>
      </w:r>
      <w:r w:rsidRPr="00D70EB6">
        <w:rPr>
          <w:rFonts w:ascii="Times New Roman" w:hAnsi="Times New Roman"/>
          <w:b/>
          <w:color w:val="000000"/>
          <w:sz w:val="20"/>
          <w:szCs w:val="20"/>
          <w:u w:val="single"/>
          <w:lang w:eastAsia="ru-RU"/>
        </w:rPr>
        <w:t>Электрик подчиняется непосредственно председателю  СНТ  «</w:t>
      </w:r>
      <w:r>
        <w:rPr>
          <w:rFonts w:ascii="Times New Roman" w:hAnsi="Times New Roman"/>
          <w:b/>
          <w:color w:val="000000"/>
          <w:sz w:val="20"/>
          <w:szCs w:val="20"/>
          <w:u w:val="single"/>
          <w:lang w:eastAsia="ru-RU"/>
        </w:rPr>
        <w:t>Кедр</w:t>
      </w:r>
      <w:r w:rsidRPr="00D70EB6">
        <w:rPr>
          <w:rFonts w:ascii="Times New Roman" w:hAnsi="Times New Roman"/>
          <w:b/>
          <w:color w:val="000000"/>
          <w:sz w:val="20"/>
          <w:szCs w:val="20"/>
          <w:u w:val="single"/>
          <w:lang w:eastAsia="ru-RU"/>
        </w:rPr>
        <w:t>».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1.4.На должность электрика назначается лицо, имеющее образование не ниже средне-специального.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1.5.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Электрик должен знать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: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технические  характеристики и конструктивные особенности  электрических  приборов  и оборудования;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устройство и принцип действия  приборов и оборудования  установленного на территории садового товарищества;     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правила и порядок испытания устройств  и электротехнических измерений;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характерные виды повреждений и способы их устранений;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организацию и технологию производства электромонтажных работ;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основы электротехники, радиотехники, телемеханики;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передовой опыт по эксплуатации, ремонту и обслуживанию электроустройств и оборудования;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нормы расходов материалов, запасных частей и электроэнергии;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стандарты товарищества и методологические инструкции по качеству в части, касающейся его деятельности;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правила и нормы охраны труда, техники безопасности и противопожарной защиты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- правила распорядка товарищества , действующие в СНТ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».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1.6.В период временного отсутствия электрика его обязанности возлагаются на председателя товарищества.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ind w:left="2124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2. ФУНКЦИОНАЛЬНЫЕ ОБЯЗАННОСТИ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Электрик осуществляет следующие виды работ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: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2.1.Обеспечивает поддержание исправного состояния, безаварийную и надёжную работу обслуживаемых устройств и электрооборудования, осуществляет: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а – круглогодичный еженедельный  регулярный осмотр  ЛЭП  СНТ на предмет технического состояния и фактов хищения электроэнергии;                                                                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б – ежегодную, (не реже двух раз в год)  плановую проверку  электрических приборов учета потреблённой электроэнергии в домах  и строениях членов СНТ и не членов товарищества, имеющих  электрические вводы от общественных  ЛЭП на территории СНТ, согласно графику, утверждённого правлением  товарищества, проверку мощности вводных автоматов, согласно проекта элек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трификации товарищества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, проверку сохранности пломб на приборах учёта, а так же соответствие электрического ввода в дома и строения на предмет соответствия ТУ на подключаемые объекты энергопотребления;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в – проверку в вечерние часы исправности уличных фонарей вдоль центральных дорог СНТ; в случае обнаружения неисправности, осуществлять ремонт или замену уличных светильников;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г – регулярный осмотр КТП. Проверка  выходных напряжений и тока на предмет недопущения межфазовых перекосов, замену мощностных  вставок при выходе их из строя, не дожидаясь решения правления или председателя СНТ;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д – подключение и 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отключение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от общественных электросетей по решению правления и председателя СНТ вновь возводимых строений, строений с нарушением  ТУ  энерговвода,  домов и 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строений должников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СНТ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».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е -  выполнять отдельные поручения правления и председателя товарищества;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2.2.Производит монтаж новых электрических сетей.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2.3.Проводит планово-предупредительный ремонт (ППР) электрической части оборудования согласно графику ППР  СНТ;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2.4.Выявляет причины износа оборудования, принимает меры по их предупреждению и устранению.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2.5.Обеспечивает правильную эксплуатацию, своевременный качественный ремонт в соответствии с инструкциями по техническому обслуживанию, действующими техническими условиями и нормами, электросетей и оборудования КТП  СНТ.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2.6.Ликвидирует неисправности в работе устройств, их ремонт, монтаж и регулировку.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2.7.Участвует в разработке перспективных и текущих планов электрификации товарищества.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2.8.Соблюдает правила внутреннего распорядка товарищества.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2.9.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Соблюдает правила охраны труда, техники безопасности и пожарной безопасности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2.9.1.Работы по подключению домов и строений, принадлежащих членам товарищества, находящихся на территории СНТ, к общественным ЛЭП, 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до счётчика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, проводить  бесплатно., в счёт получаемой заработной платы.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3. ПРАВА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Электрик имеет право: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3.1.Вносить на рассмотрение правления  СНТ предложения  по  совершенствованию  работы,  связанной  с обязанностями, предусмотренными настоящей инструкцией.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3.2.Получать служебную информацию, необходимую для выполнения своих обязанностей.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3.3. Требовать от правления и председателя СНТ обеспечения правил охраны труда, техники безопасности и пожарной безопасности.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4. ОТВЕТСТВЕННОСТЬ.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 xml:space="preserve">Электрик несёт ответственность за:                                                                                                                        </w:t>
      </w:r>
    </w:p>
    <w:p w:rsidR="00EF7C68" w:rsidRPr="00D70EB6" w:rsidRDefault="00EF7C68" w:rsidP="00D70EB6">
      <w:pPr>
        <w:spacing w:after="0" w:line="240" w:lineRule="auto"/>
        <w:ind w:left="6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4.1.Неправильную эксплуатацию оборудования в части электрической безопасности.</w:t>
      </w:r>
    </w:p>
    <w:p w:rsidR="00EF7C68" w:rsidRPr="00D70EB6" w:rsidRDefault="00EF7C68" w:rsidP="00D70EB6">
      <w:pPr>
        <w:spacing w:after="0" w:line="240" w:lineRule="auto"/>
        <w:ind w:left="6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4.2.Несвоевременное и некачественное выполнение планово-предупредительного ремонта, за простой оборудования, происшедшей по его вине.</w:t>
      </w:r>
    </w:p>
    <w:p w:rsidR="00EF7C68" w:rsidRPr="00D70EB6" w:rsidRDefault="00EF7C68" w:rsidP="00D70EB6">
      <w:pPr>
        <w:spacing w:after="0" w:line="240" w:lineRule="auto"/>
        <w:ind w:left="6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4.3.</w:t>
      </w: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Несоблюдение правил охраны труда, техники безопасности и пожарной безопасности.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4.4.Необеспечения  выполнения своих функциональных обязанностей.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4.5.Недостоверную информацию о состоянии выполнения работ.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4.6.Утрату и использование технических средств и инструмента, принадлежащих  СНТ,    не по назначению.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4.7.Невыполнения приказов, распоряжений и  поручений правления и председателя  СНТ.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4.8.Необеспечения соблюдения трудовой дисциплины.</w:t>
      </w:r>
    </w:p>
    <w:p w:rsidR="00EF7C68" w:rsidRPr="00D70EB6" w:rsidRDefault="00EF7C68" w:rsidP="00D70EB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</w:t>
      </w:r>
    </w:p>
    <w:p w:rsidR="00EF7C68" w:rsidRPr="00D70EB6" w:rsidRDefault="00EF7C68" w:rsidP="00D70EB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b/>
          <w:color w:val="000000"/>
          <w:sz w:val="20"/>
          <w:szCs w:val="20"/>
          <w:lang w:eastAsia="ru-RU"/>
        </w:rPr>
        <w:t>5. УСЛОВИЯ РАБОТЫ.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8643BD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5.1   Режим работы электрика определяется в соответствии с Правилами внутреннего распорядка СНТ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».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В  настоящий  документ  правлением  СНТ  «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Кедр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»  могут  вноситься  изменения и дополнения, не меняющие сути  должностной инструкции. 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С инструкцией ознакомлен______________________    ______________________________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(подпись)                                     (Ф.И.О.)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_____________________________________________________________________________                                                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С инструкцией ознакомлен_______________________     ____________________________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(подпись)                                    (Ф.И.О.)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_____________________________________________________________________________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М.П.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Документ подготовлен с использованием правовых актов по состоянию на 01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января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201</w:t>
      </w:r>
      <w:r w:rsidRPr="007D3736">
        <w:rPr>
          <w:rFonts w:ascii="Times New Roman" w:hAnsi="Times New Roman"/>
          <w:color w:val="000000"/>
          <w:sz w:val="20"/>
          <w:szCs w:val="20"/>
          <w:lang w:eastAsia="ru-RU"/>
        </w:rPr>
        <w:t>2</w:t>
      </w:r>
      <w:r w:rsidRPr="00D70EB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года.</w:t>
      </w:r>
    </w:p>
    <w:p w:rsidR="00EF7C68" w:rsidRPr="00D70EB6" w:rsidRDefault="00EF7C68" w:rsidP="00D70EB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F7C68" w:rsidRPr="00D70EB6" w:rsidSect="00896A7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FEE"/>
    <w:rsid w:val="000956E9"/>
    <w:rsid w:val="000A3AAE"/>
    <w:rsid w:val="000B0D3C"/>
    <w:rsid w:val="00360E48"/>
    <w:rsid w:val="0049176B"/>
    <w:rsid w:val="006D6FEE"/>
    <w:rsid w:val="007D3736"/>
    <w:rsid w:val="008450E9"/>
    <w:rsid w:val="008643BD"/>
    <w:rsid w:val="00896A70"/>
    <w:rsid w:val="008F0ECA"/>
    <w:rsid w:val="009853B9"/>
    <w:rsid w:val="00A47D4E"/>
    <w:rsid w:val="00AC6A06"/>
    <w:rsid w:val="00CF7B38"/>
    <w:rsid w:val="00D572E7"/>
    <w:rsid w:val="00D70EB6"/>
    <w:rsid w:val="00D74B4C"/>
    <w:rsid w:val="00EF7C68"/>
    <w:rsid w:val="00FC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A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010671">
      <w:marLeft w:val="0"/>
      <w:marRight w:val="0"/>
      <w:marTop w:val="374"/>
      <w:marBottom w:val="37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10674">
                  <w:marLeft w:val="0"/>
                  <w:marRight w:val="18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1016</Words>
  <Characters>5794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2011-01-28T05:12:00Z</dcterms:created>
  <dcterms:modified xsi:type="dcterms:W3CDTF">2012-05-15T06:51:00Z</dcterms:modified>
</cp:coreProperties>
</file>